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F82F" w14:textId="41770C80" w:rsidR="002F56DA" w:rsidRDefault="00656368" w:rsidP="002F56DA">
      <w:pPr>
        <w:pStyle w:val="Heading1"/>
      </w:pPr>
      <w:r>
        <w:t>Allies Against Ableism in the Workplace</w:t>
      </w:r>
    </w:p>
    <w:p w14:paraId="6D96E8DE" w14:textId="380BB646" w:rsidR="003C70FC" w:rsidRPr="003C70FC" w:rsidRDefault="003C70FC" w:rsidP="003C70FC">
      <w:pPr>
        <w:pStyle w:val="Heading2"/>
      </w:pPr>
      <w:r>
        <w:t>Resources</w:t>
      </w:r>
    </w:p>
    <w:p w14:paraId="019C416E" w14:textId="6E4F6D99" w:rsidR="00221C41" w:rsidRDefault="00F358C9" w:rsidP="00E838C1">
      <w:pPr>
        <w:ind w:left="720" w:hanging="360"/>
      </w:pPr>
      <w:r>
        <w:t xml:space="preserve">Below are some resources </w:t>
      </w:r>
      <w:r w:rsidR="00544FF0">
        <w:t xml:space="preserve">that can be utilized and shared </w:t>
      </w:r>
      <w:r w:rsidR="000A631D">
        <w:t>with colleagues</w:t>
      </w:r>
    </w:p>
    <w:p w14:paraId="61BD73CC" w14:textId="0526D8C8" w:rsidR="006757DC" w:rsidRDefault="003C70FC" w:rsidP="0088411E">
      <w:pPr>
        <w:pStyle w:val="ListParagraph"/>
        <w:numPr>
          <w:ilvl w:val="0"/>
          <w:numId w:val="1"/>
        </w:numPr>
      </w:pPr>
      <w:hyperlink r:id="rId11" w:history="1">
        <w:r w:rsidRPr="000A08AE">
          <w:rPr>
            <w:rStyle w:val="Hyperlink"/>
          </w:rPr>
          <w:t xml:space="preserve">Blindness and Ableism </w:t>
        </w:r>
        <w:r w:rsidR="000A08AE" w:rsidRPr="000A08AE">
          <w:rPr>
            <w:rStyle w:val="Hyperlink"/>
          </w:rPr>
          <w:t>Article</w:t>
        </w:r>
      </w:hyperlink>
      <w:r w:rsidR="00E838C1">
        <w:t xml:space="preserve"> </w:t>
      </w:r>
    </w:p>
    <w:p w14:paraId="52976E10" w14:textId="54C1967A" w:rsidR="002305E9" w:rsidRDefault="0015102C" w:rsidP="0088411E">
      <w:pPr>
        <w:pStyle w:val="ListParagraph"/>
        <w:numPr>
          <w:ilvl w:val="0"/>
          <w:numId w:val="1"/>
        </w:numPr>
      </w:pPr>
      <w:hyperlink r:id="rId12" w:history="1">
        <w:r w:rsidR="00C31C4E" w:rsidRPr="0015102C">
          <w:rPr>
            <w:rStyle w:val="Hyperlink"/>
          </w:rPr>
          <w:t>Meeting A Blind Person Video</w:t>
        </w:r>
      </w:hyperlink>
    </w:p>
    <w:p w14:paraId="79F3CAFB" w14:textId="14A1AF67" w:rsidR="0015102C" w:rsidRDefault="004E390D" w:rsidP="0088411E">
      <w:pPr>
        <w:pStyle w:val="ListParagraph"/>
        <w:numPr>
          <w:ilvl w:val="0"/>
          <w:numId w:val="1"/>
        </w:numPr>
      </w:pPr>
      <w:hyperlink r:id="rId13" w:history="1">
        <w:r w:rsidRPr="004E390D">
          <w:rPr>
            <w:rStyle w:val="Hyperlink"/>
          </w:rPr>
          <w:t>Debunking Blindness Myths Video</w:t>
        </w:r>
      </w:hyperlink>
    </w:p>
    <w:p w14:paraId="0D046DF7" w14:textId="76406F2B" w:rsidR="00C31C4E" w:rsidRDefault="00153CFA" w:rsidP="0088411E">
      <w:pPr>
        <w:pStyle w:val="ListParagraph"/>
        <w:numPr>
          <w:ilvl w:val="0"/>
          <w:numId w:val="1"/>
        </w:numPr>
      </w:pPr>
      <w:hyperlink r:id="rId14" w:history="1">
        <w:r w:rsidR="004E390D" w:rsidRPr="00153CFA">
          <w:rPr>
            <w:rStyle w:val="Hyperlink"/>
          </w:rPr>
          <w:t>Supporting Blind Athletes Video</w:t>
        </w:r>
      </w:hyperlink>
    </w:p>
    <w:p w14:paraId="0C312AFF" w14:textId="3DC6F3FE" w:rsidR="00153CFA" w:rsidRDefault="00153CFA" w:rsidP="0088411E">
      <w:pPr>
        <w:pStyle w:val="ListParagraph"/>
        <w:numPr>
          <w:ilvl w:val="0"/>
          <w:numId w:val="1"/>
        </w:numPr>
      </w:pPr>
      <w:hyperlink r:id="rId15" w:history="1">
        <w:r w:rsidRPr="00153CFA">
          <w:rPr>
            <w:rStyle w:val="Hyperlink"/>
          </w:rPr>
          <w:t>Help or Hinder Video</w:t>
        </w:r>
      </w:hyperlink>
    </w:p>
    <w:p w14:paraId="3966C88A" w14:textId="13A22A40" w:rsidR="00153CFA" w:rsidRDefault="002B1662" w:rsidP="0088411E">
      <w:pPr>
        <w:pStyle w:val="ListParagraph"/>
        <w:numPr>
          <w:ilvl w:val="0"/>
          <w:numId w:val="1"/>
        </w:numPr>
      </w:pPr>
      <w:hyperlink r:id="rId16" w:history="1">
        <w:r w:rsidRPr="002B1662">
          <w:rPr>
            <w:rStyle w:val="Hyperlink"/>
          </w:rPr>
          <w:t>Guide Dog Etiquette 101</w:t>
        </w:r>
      </w:hyperlink>
    </w:p>
    <w:p w14:paraId="3C083C6E" w14:textId="50F6DFD9" w:rsidR="002B1662" w:rsidRDefault="00536105" w:rsidP="0088411E">
      <w:pPr>
        <w:pStyle w:val="ListParagraph"/>
        <w:numPr>
          <w:ilvl w:val="0"/>
          <w:numId w:val="1"/>
        </w:numPr>
      </w:pPr>
      <w:hyperlink r:id="rId17" w:history="1">
        <w:r w:rsidR="002B1662" w:rsidRPr="00536105">
          <w:rPr>
            <w:rStyle w:val="Hyperlink"/>
          </w:rPr>
          <w:t>Perspectives on Blindness Video</w:t>
        </w:r>
      </w:hyperlink>
    </w:p>
    <w:p w14:paraId="7963A967" w14:textId="77777777" w:rsidR="008A7E61" w:rsidRDefault="008A7E61" w:rsidP="00393130">
      <w:pPr>
        <w:pStyle w:val="Heading2"/>
      </w:pPr>
      <w:r>
        <w:t>Agenda</w:t>
      </w:r>
    </w:p>
    <w:p w14:paraId="02147DE3" w14:textId="20DBC4A9" w:rsidR="0066791A" w:rsidRDefault="0066791A" w:rsidP="0088411E">
      <w:pPr>
        <w:pStyle w:val="ListParagraph"/>
        <w:numPr>
          <w:ilvl w:val="0"/>
          <w:numId w:val="1"/>
        </w:numPr>
      </w:pPr>
      <w:r>
        <w:t>Definition of IDEA</w:t>
      </w:r>
    </w:p>
    <w:p w14:paraId="08DAA544" w14:textId="4862CCB5" w:rsidR="0088411E" w:rsidRDefault="0088411E" w:rsidP="0088411E">
      <w:pPr>
        <w:pStyle w:val="ListParagraph"/>
      </w:pPr>
      <w:r>
        <w:t>Inclusion</w:t>
      </w:r>
    </w:p>
    <w:p w14:paraId="630C4B89" w14:textId="71490F37" w:rsidR="0088411E" w:rsidRDefault="00D0623A" w:rsidP="0088411E">
      <w:pPr>
        <w:pStyle w:val="ListParagraph"/>
      </w:pPr>
      <w:r>
        <w:t>Diversity</w:t>
      </w:r>
    </w:p>
    <w:p w14:paraId="2AF69AB0" w14:textId="70F3BA55" w:rsidR="00D0623A" w:rsidRDefault="00D0623A" w:rsidP="0088411E">
      <w:pPr>
        <w:pStyle w:val="ListParagraph"/>
      </w:pPr>
      <w:r>
        <w:t>Equity</w:t>
      </w:r>
    </w:p>
    <w:p w14:paraId="29691E59" w14:textId="51A0720C" w:rsidR="00D0623A" w:rsidRDefault="00D0623A" w:rsidP="0088411E">
      <w:pPr>
        <w:pStyle w:val="ListParagraph"/>
      </w:pPr>
      <w:r>
        <w:t>Access</w:t>
      </w:r>
    </w:p>
    <w:p w14:paraId="657DC77B" w14:textId="746CEAA7" w:rsidR="0066791A" w:rsidRDefault="0066791A" w:rsidP="0088411E">
      <w:pPr>
        <w:pStyle w:val="ListParagraph"/>
        <w:numPr>
          <w:ilvl w:val="0"/>
          <w:numId w:val="1"/>
        </w:numPr>
      </w:pPr>
      <w:r w:rsidRPr="0066791A">
        <w:t>Importance of disability in IDEA</w:t>
      </w:r>
    </w:p>
    <w:p w14:paraId="6CD77979" w14:textId="77777777" w:rsidR="00ED73D9" w:rsidRPr="00ED73D9" w:rsidRDefault="00ED73D9" w:rsidP="00ED73D9">
      <w:pPr>
        <w:pStyle w:val="ListParagraph"/>
      </w:pPr>
      <w:r w:rsidRPr="00ED73D9">
        <w:t>Often overlooked and forgotten</w:t>
      </w:r>
    </w:p>
    <w:p w14:paraId="215BFB10" w14:textId="77777777" w:rsidR="00ED73D9" w:rsidRPr="00ED73D9" w:rsidRDefault="00ED73D9" w:rsidP="00ED73D9">
      <w:pPr>
        <w:pStyle w:val="ListParagraph"/>
        <w:numPr>
          <w:ilvl w:val="2"/>
          <w:numId w:val="1"/>
        </w:numPr>
      </w:pPr>
      <w:r w:rsidRPr="00ED73D9">
        <w:t>Incredibly underserved</w:t>
      </w:r>
    </w:p>
    <w:p w14:paraId="60BB6210" w14:textId="77777777" w:rsidR="00ED73D9" w:rsidRPr="00ED73D9" w:rsidRDefault="00ED73D9" w:rsidP="00ED73D9">
      <w:pPr>
        <w:pStyle w:val="ListParagraph"/>
      </w:pPr>
      <w:r w:rsidRPr="00ED73D9">
        <w:t>Influences lived experiences</w:t>
      </w:r>
    </w:p>
    <w:p w14:paraId="0FADE412" w14:textId="77777777" w:rsidR="00ED73D9" w:rsidRPr="00ED73D9" w:rsidRDefault="00ED73D9" w:rsidP="00ED73D9">
      <w:pPr>
        <w:pStyle w:val="ListParagraph"/>
      </w:pPr>
      <w:r w:rsidRPr="00ED73D9">
        <w:t>Disability is an integral part of identity</w:t>
      </w:r>
    </w:p>
    <w:p w14:paraId="3F39FFE3" w14:textId="2F1A9097" w:rsidR="00775C07" w:rsidRDefault="00775C07" w:rsidP="00ED73D9">
      <w:pPr>
        <w:pStyle w:val="ListParagraph"/>
      </w:pPr>
      <w:r w:rsidRPr="00ED73D9">
        <w:t>Natural and valuable part of human identity</w:t>
      </w:r>
    </w:p>
    <w:p w14:paraId="1D133B5E" w14:textId="6BE159AC" w:rsidR="00ED73D9" w:rsidRPr="00ED73D9" w:rsidRDefault="00ED73D9" w:rsidP="00ED73D9">
      <w:pPr>
        <w:pStyle w:val="ListParagraph"/>
      </w:pPr>
      <w:r w:rsidRPr="00ED73D9">
        <w:t>Failure to do so perpetuates ableism</w:t>
      </w:r>
    </w:p>
    <w:p w14:paraId="2403231B" w14:textId="6767D266" w:rsidR="00426A59" w:rsidRDefault="0060480A" w:rsidP="00426A59">
      <w:pPr>
        <w:pStyle w:val="ListParagraph"/>
        <w:numPr>
          <w:ilvl w:val="0"/>
          <w:numId w:val="1"/>
        </w:numPr>
      </w:pPr>
      <w:r>
        <w:t>Defining Ableism</w:t>
      </w:r>
    </w:p>
    <w:p w14:paraId="276689FE" w14:textId="77777777" w:rsidR="00426A59" w:rsidRDefault="00426A59" w:rsidP="00426A59">
      <w:pPr>
        <w:pStyle w:val="ListParagraph"/>
      </w:pPr>
      <w:r>
        <w:t>Savior mentality</w:t>
      </w:r>
    </w:p>
    <w:p w14:paraId="23C89E2E" w14:textId="77777777" w:rsidR="00426A59" w:rsidRDefault="00426A59" w:rsidP="00426A59">
      <w:pPr>
        <w:pStyle w:val="ListParagraph"/>
      </w:pPr>
      <w:r>
        <w:t>Belief that disability equates to less than and lack of disability equates to ability</w:t>
      </w:r>
    </w:p>
    <w:p w14:paraId="6D0E5EF9" w14:textId="62691A6F" w:rsidR="00426A59" w:rsidRDefault="00426A59" w:rsidP="009A2FB5">
      <w:pPr>
        <w:pStyle w:val="ListParagraph"/>
        <w:numPr>
          <w:ilvl w:val="2"/>
          <w:numId w:val="1"/>
        </w:numPr>
      </w:pPr>
      <w:r>
        <w:t>The opposite of disability is not ability</w:t>
      </w:r>
    </w:p>
    <w:p w14:paraId="3DE6FF29" w14:textId="77777777" w:rsidR="00192208" w:rsidRPr="00192208" w:rsidRDefault="00192208" w:rsidP="00192208">
      <w:pPr>
        <w:pStyle w:val="ListParagraph"/>
      </w:pPr>
      <w:r w:rsidRPr="00192208">
        <w:t>Prioritizing able-bodied and neurotypical experiences</w:t>
      </w:r>
    </w:p>
    <w:p w14:paraId="7934A6DA" w14:textId="61D790A6" w:rsidR="00192208" w:rsidRDefault="00192208" w:rsidP="00192208">
      <w:pPr>
        <w:pStyle w:val="ListParagraph"/>
      </w:pPr>
      <w:r w:rsidRPr="00192208">
        <w:t>Marginalizing disabled experiences</w:t>
      </w:r>
    </w:p>
    <w:p w14:paraId="3BFC1008" w14:textId="18DBBE7A" w:rsidR="00AD1B0B" w:rsidRDefault="008A743F" w:rsidP="00AD1B0B">
      <w:pPr>
        <w:pStyle w:val="ListParagraph"/>
        <w:numPr>
          <w:ilvl w:val="0"/>
          <w:numId w:val="1"/>
        </w:numPr>
      </w:pPr>
      <w:r>
        <w:t>Defining our Why</w:t>
      </w:r>
    </w:p>
    <w:p w14:paraId="4FFFD866" w14:textId="77777777" w:rsidR="00AD1B0B" w:rsidRDefault="00AD1B0B" w:rsidP="00AD1B0B">
      <w:pPr>
        <w:pStyle w:val="ListParagraph"/>
      </w:pPr>
      <w:r>
        <w:t>Helping vs. sharing unique gifts</w:t>
      </w:r>
    </w:p>
    <w:p w14:paraId="251DA490" w14:textId="77777777" w:rsidR="00AD1B0B" w:rsidRDefault="00AD1B0B" w:rsidP="00AD1B0B">
      <w:pPr>
        <w:pStyle w:val="ListParagraph"/>
      </w:pPr>
      <w:r>
        <w:t>Perpetuating cycle vs. change</w:t>
      </w:r>
    </w:p>
    <w:p w14:paraId="32C06D75" w14:textId="7D3EE42D" w:rsidR="00AD1B0B" w:rsidRDefault="00AD1B0B" w:rsidP="00AD1B0B">
      <w:pPr>
        <w:pStyle w:val="ListParagraph"/>
      </w:pPr>
      <w:r>
        <w:lastRenderedPageBreak/>
        <w:t>Pity vs. access</w:t>
      </w:r>
    </w:p>
    <w:p w14:paraId="37F25CA7" w14:textId="577C8F18" w:rsidR="00A102AF" w:rsidRDefault="00A102AF" w:rsidP="00AD1B0B">
      <w:pPr>
        <w:pStyle w:val="ListParagraph"/>
      </w:pPr>
      <w:r>
        <w:t xml:space="preserve">Martyrdom altruism vs. </w:t>
      </w:r>
      <w:r w:rsidR="00080ACF">
        <w:t xml:space="preserve">symbiotic altruism </w:t>
      </w:r>
    </w:p>
    <w:p w14:paraId="65BCB25E" w14:textId="77777777" w:rsidR="009B7C8A" w:rsidRDefault="009B7C8A" w:rsidP="009B7C8A">
      <w:pPr>
        <w:pStyle w:val="ListParagraph"/>
        <w:numPr>
          <w:ilvl w:val="0"/>
          <w:numId w:val="1"/>
        </w:numPr>
      </w:pPr>
      <w:r>
        <w:t>How does ableism appear in overt ways?</w:t>
      </w:r>
    </w:p>
    <w:p w14:paraId="40559246" w14:textId="77777777" w:rsidR="00C71E6C" w:rsidRPr="00C71E6C" w:rsidRDefault="00C71E6C" w:rsidP="00C71E6C">
      <w:pPr>
        <w:pStyle w:val="ListParagraph"/>
      </w:pPr>
      <w:r w:rsidRPr="00C71E6C">
        <w:t>Talking around the disabled person</w:t>
      </w:r>
    </w:p>
    <w:p w14:paraId="2DD94E9D" w14:textId="77777777" w:rsidR="00C71E6C" w:rsidRPr="00C71E6C" w:rsidRDefault="00C71E6C" w:rsidP="00C71E6C">
      <w:pPr>
        <w:pStyle w:val="ListParagraph"/>
      </w:pPr>
      <w:r w:rsidRPr="00C71E6C">
        <w:t>Assuming incapability</w:t>
      </w:r>
    </w:p>
    <w:p w14:paraId="04A9A5F2" w14:textId="77777777" w:rsidR="00C71E6C" w:rsidRPr="00C71E6C" w:rsidRDefault="00C71E6C" w:rsidP="00C71E6C">
      <w:pPr>
        <w:pStyle w:val="ListParagraph"/>
      </w:pPr>
      <w:r w:rsidRPr="00C71E6C">
        <w:t>Denying someone an opportunity or position because of their disability</w:t>
      </w:r>
    </w:p>
    <w:p w14:paraId="7B4FDE45" w14:textId="77777777" w:rsidR="00C71E6C" w:rsidRPr="00C71E6C" w:rsidRDefault="00C71E6C" w:rsidP="00C71E6C">
      <w:pPr>
        <w:pStyle w:val="ListParagraph"/>
      </w:pPr>
      <w:r w:rsidRPr="00C71E6C">
        <w:t>Automatically assuming that someone holds a lower position than they do</w:t>
      </w:r>
    </w:p>
    <w:p w14:paraId="420F0776" w14:textId="77777777" w:rsidR="00C71E6C" w:rsidRPr="00C71E6C" w:rsidRDefault="00C71E6C" w:rsidP="00C71E6C">
      <w:pPr>
        <w:pStyle w:val="ListParagraph"/>
      </w:pPr>
      <w:r w:rsidRPr="00C71E6C">
        <w:t>"Suffers from…“</w:t>
      </w:r>
    </w:p>
    <w:p w14:paraId="559E0039" w14:textId="77777777" w:rsidR="00C71E6C" w:rsidRPr="00C71E6C" w:rsidRDefault="00C71E6C" w:rsidP="00C71E6C">
      <w:pPr>
        <w:pStyle w:val="ListParagraph"/>
      </w:pPr>
      <w:r w:rsidRPr="00C71E6C">
        <w:t>Exclusion from opportunities, spaces, etc.</w:t>
      </w:r>
    </w:p>
    <w:p w14:paraId="697BD639" w14:textId="297B7A0D" w:rsidR="009B7C8A" w:rsidRDefault="00C71E6C" w:rsidP="00C71E6C">
      <w:pPr>
        <w:pStyle w:val="ListParagraph"/>
      </w:pPr>
      <w:r w:rsidRPr="00C71E6C">
        <w:t>Systemic barriers</w:t>
      </w:r>
    </w:p>
    <w:p w14:paraId="4ED62FF5" w14:textId="77777777" w:rsidR="009B7C8A" w:rsidRDefault="009B7C8A" w:rsidP="009B7C8A">
      <w:pPr>
        <w:pStyle w:val="ListParagraph"/>
        <w:numPr>
          <w:ilvl w:val="0"/>
          <w:numId w:val="1"/>
        </w:numPr>
      </w:pPr>
      <w:r>
        <w:t>How does ableism appear in covert ways?</w:t>
      </w:r>
    </w:p>
    <w:p w14:paraId="5E7F50A2" w14:textId="459D1B28" w:rsidR="007C2DF9" w:rsidRPr="007C2DF9" w:rsidRDefault="007C2DF9" w:rsidP="007C2DF9">
      <w:pPr>
        <w:pStyle w:val="ListParagraph"/>
      </w:pPr>
      <w:r w:rsidRPr="007C2DF9">
        <w:t xml:space="preserve">Job descriptions focusing unnecessarily on </w:t>
      </w:r>
      <w:r w:rsidR="00636C66">
        <w:t xml:space="preserve">physical </w:t>
      </w:r>
      <w:r w:rsidR="00CB48FB">
        <w:t>ability</w:t>
      </w:r>
    </w:p>
    <w:p w14:paraId="5545363C" w14:textId="77777777" w:rsidR="007C2DF9" w:rsidRPr="007C2DF9" w:rsidRDefault="007C2DF9" w:rsidP="007C2DF9">
      <w:pPr>
        <w:pStyle w:val="ListParagraph"/>
      </w:pPr>
      <w:r w:rsidRPr="007C2DF9">
        <w:t>Timing of providing electronic documents</w:t>
      </w:r>
    </w:p>
    <w:p w14:paraId="5B3E7E67" w14:textId="08277255" w:rsidR="007C2DF9" w:rsidRPr="007C2DF9" w:rsidRDefault="007C2DF9" w:rsidP="007C2DF9">
      <w:pPr>
        <w:pStyle w:val="ListParagraph"/>
      </w:pPr>
      <w:r w:rsidRPr="007C2DF9">
        <w:t xml:space="preserve">Not accounting for public transportation </w:t>
      </w:r>
      <w:r w:rsidR="00AF378A">
        <w:t>needs</w:t>
      </w:r>
    </w:p>
    <w:p w14:paraId="078410C2" w14:textId="77777777" w:rsidR="007C2DF9" w:rsidRPr="007C2DF9" w:rsidRDefault="007C2DF9" w:rsidP="007C2DF9">
      <w:pPr>
        <w:pStyle w:val="ListParagraph"/>
      </w:pPr>
      <w:r w:rsidRPr="007C2DF9">
        <w:t>Choosing an activity that cannot be enjoyed by all</w:t>
      </w:r>
    </w:p>
    <w:p w14:paraId="7083A60F" w14:textId="77777777" w:rsidR="007C2DF9" w:rsidRPr="007C2DF9" w:rsidRDefault="007C2DF9" w:rsidP="007C2DF9">
      <w:pPr>
        <w:pStyle w:val="ListParagraph"/>
      </w:pPr>
      <w:r w:rsidRPr="007C2DF9">
        <w:t>Visual jokes, demonstrations, etc. without description</w:t>
      </w:r>
    </w:p>
    <w:p w14:paraId="05868783" w14:textId="77777777" w:rsidR="007C2DF9" w:rsidRPr="007C2DF9" w:rsidRDefault="007C2DF9" w:rsidP="007C2DF9">
      <w:pPr>
        <w:pStyle w:val="ListParagraph"/>
      </w:pPr>
      <w:r w:rsidRPr="007C2DF9">
        <w:t>"The only way to do this is by…"</w:t>
      </w:r>
    </w:p>
    <w:p w14:paraId="15095C06" w14:textId="77777777" w:rsidR="007C2DF9" w:rsidRPr="007C2DF9" w:rsidRDefault="007C2DF9" w:rsidP="007C2DF9">
      <w:pPr>
        <w:pStyle w:val="ListParagraph"/>
      </w:pPr>
      <w:r w:rsidRPr="007C2DF9">
        <w:t xml:space="preserve">Assuming or not asking accommodations </w:t>
      </w:r>
    </w:p>
    <w:p w14:paraId="231C04D5" w14:textId="77777777" w:rsidR="007C2DF9" w:rsidRPr="007C2DF9" w:rsidRDefault="007C2DF9" w:rsidP="007C2DF9">
      <w:pPr>
        <w:pStyle w:val="ListParagraph"/>
      </w:pPr>
      <w:r w:rsidRPr="007C2DF9">
        <w:t>Believing that disability is the problem or barrier</w:t>
      </w:r>
    </w:p>
    <w:p w14:paraId="04F23121" w14:textId="77777777" w:rsidR="007C2DF9" w:rsidRPr="007C2DF9" w:rsidRDefault="007C2DF9" w:rsidP="007C2DF9">
      <w:pPr>
        <w:pStyle w:val="ListParagraph"/>
      </w:pPr>
      <w:r w:rsidRPr="007C2DF9">
        <w:t>Believing that someone wants to or needs to be fixed</w:t>
      </w:r>
    </w:p>
    <w:p w14:paraId="127FCE7E" w14:textId="5A5378FB" w:rsidR="009B7C8A" w:rsidRDefault="007C2DF9" w:rsidP="007C2DF9">
      <w:pPr>
        <w:pStyle w:val="ListParagraph"/>
      </w:pPr>
      <w:r w:rsidRPr="007C2DF9">
        <w:t>The words we say matter</w:t>
      </w:r>
    </w:p>
    <w:p w14:paraId="27FCCEAF" w14:textId="77777777" w:rsidR="009E51AB" w:rsidRDefault="009E51AB" w:rsidP="009E51AB">
      <w:pPr>
        <w:pStyle w:val="ListParagraph"/>
        <w:numPr>
          <w:ilvl w:val="0"/>
          <w:numId w:val="1"/>
        </w:numPr>
      </w:pPr>
      <w:r>
        <w:t>How do we talk about those we serve?</w:t>
      </w:r>
    </w:p>
    <w:p w14:paraId="1FB23FDB" w14:textId="77777777" w:rsidR="00DD574C" w:rsidRPr="00DD574C" w:rsidRDefault="00DD574C" w:rsidP="00DD574C">
      <w:pPr>
        <w:pStyle w:val="ListParagraph"/>
      </w:pPr>
      <w:r w:rsidRPr="00DD574C">
        <w:t>Us vs. them language</w:t>
      </w:r>
    </w:p>
    <w:p w14:paraId="14486A6F" w14:textId="77777777" w:rsidR="00DD574C" w:rsidRPr="00DD574C" w:rsidRDefault="00DD574C" w:rsidP="00DD574C">
      <w:pPr>
        <w:pStyle w:val="ListParagraph"/>
      </w:pPr>
      <w:r w:rsidRPr="00DD574C">
        <w:t>Recognizing inherent worth and agency rather than portraying intervention as 'rescue’</w:t>
      </w:r>
    </w:p>
    <w:p w14:paraId="3927EECE" w14:textId="77777777" w:rsidR="00DD574C" w:rsidRPr="00DD574C" w:rsidRDefault="00DD574C" w:rsidP="00DD574C">
      <w:pPr>
        <w:pStyle w:val="ListParagraph"/>
      </w:pPr>
      <w:r w:rsidRPr="00DD574C">
        <w:t>Degrading words</w:t>
      </w:r>
    </w:p>
    <w:p w14:paraId="4C011D71" w14:textId="77777777" w:rsidR="00DD574C" w:rsidRPr="00DD574C" w:rsidRDefault="00DD574C" w:rsidP="00DD574C">
      <w:pPr>
        <w:pStyle w:val="ListParagraph"/>
      </w:pPr>
      <w:r w:rsidRPr="00DD574C">
        <w:t xml:space="preserve">Youthful words for non-youth </w:t>
      </w:r>
    </w:p>
    <w:p w14:paraId="6D83D984" w14:textId="6EBEC75B" w:rsidR="009E51AB" w:rsidRDefault="00DD574C" w:rsidP="00DD574C">
      <w:pPr>
        <w:pStyle w:val="ListParagraph"/>
      </w:pPr>
      <w:r w:rsidRPr="00DD574C">
        <w:t>Words that perpetuate ‘otherness’</w:t>
      </w:r>
    </w:p>
    <w:p w14:paraId="608F5A80" w14:textId="52EF6162" w:rsidR="00717768" w:rsidRDefault="00B81BB8" w:rsidP="0088411E">
      <w:pPr>
        <w:pStyle w:val="ListParagraph"/>
        <w:numPr>
          <w:ilvl w:val="0"/>
          <w:numId w:val="1"/>
        </w:numPr>
      </w:pPr>
      <w:r>
        <w:t>Small Steps</w:t>
      </w:r>
    </w:p>
    <w:p w14:paraId="1111C9E5" w14:textId="6938C0E8" w:rsidR="0023551C" w:rsidRDefault="003449F9" w:rsidP="0023551C">
      <w:pPr>
        <w:pStyle w:val="ListParagraph"/>
      </w:pPr>
      <w:r>
        <w:t xml:space="preserve">Magnifying </w:t>
      </w:r>
      <w:r w:rsidR="00A85EE3">
        <w:t>perspectives</w:t>
      </w:r>
    </w:p>
    <w:p w14:paraId="20187305" w14:textId="4912C729" w:rsidR="007715FA" w:rsidRDefault="007A37FD" w:rsidP="007715FA">
      <w:pPr>
        <w:pStyle w:val="ListParagraph"/>
        <w:numPr>
          <w:ilvl w:val="2"/>
          <w:numId w:val="1"/>
        </w:numPr>
      </w:pPr>
      <w:r>
        <w:t>Internally with staff</w:t>
      </w:r>
    </w:p>
    <w:p w14:paraId="3DA2D633" w14:textId="00E530D3" w:rsidR="00867B68" w:rsidRDefault="00867B68" w:rsidP="007715FA">
      <w:pPr>
        <w:pStyle w:val="ListParagraph"/>
        <w:numPr>
          <w:ilvl w:val="2"/>
          <w:numId w:val="1"/>
        </w:numPr>
      </w:pPr>
      <w:r>
        <w:t>Board representation</w:t>
      </w:r>
    </w:p>
    <w:p w14:paraId="796697B7" w14:textId="5A1C6C52" w:rsidR="007A37FD" w:rsidRDefault="009F4476" w:rsidP="007715FA">
      <w:pPr>
        <w:pStyle w:val="ListParagraph"/>
        <w:numPr>
          <w:ilvl w:val="2"/>
          <w:numId w:val="1"/>
        </w:numPr>
      </w:pPr>
      <w:r>
        <w:t xml:space="preserve">Disabled </w:t>
      </w:r>
      <w:r w:rsidR="007A37FD">
        <w:t xml:space="preserve">staff </w:t>
      </w:r>
    </w:p>
    <w:p w14:paraId="0CAB2578" w14:textId="3B7D0CEE" w:rsidR="007A37FD" w:rsidRDefault="00876E2E" w:rsidP="007715FA">
      <w:pPr>
        <w:pStyle w:val="ListParagraph"/>
        <w:numPr>
          <w:ilvl w:val="2"/>
          <w:numId w:val="1"/>
        </w:numPr>
      </w:pPr>
      <w:r>
        <w:t>Student/client/athlete</w:t>
      </w:r>
      <w:r w:rsidR="00BE7D4E">
        <w:t>/team</w:t>
      </w:r>
      <w:r>
        <w:t xml:space="preserve"> feedback</w:t>
      </w:r>
    </w:p>
    <w:p w14:paraId="34D27376" w14:textId="6147F22F" w:rsidR="004D19C2" w:rsidRDefault="00BE7D4E" w:rsidP="007715FA">
      <w:pPr>
        <w:pStyle w:val="ListParagraph"/>
        <w:numPr>
          <w:ilvl w:val="2"/>
          <w:numId w:val="1"/>
        </w:numPr>
      </w:pPr>
      <w:r>
        <w:t xml:space="preserve">Ask </w:t>
      </w:r>
      <w:r w:rsidR="00211B39">
        <w:t>first</w:t>
      </w:r>
    </w:p>
    <w:p w14:paraId="000E67A7" w14:textId="007F428A" w:rsidR="002216F5" w:rsidRDefault="002216F5" w:rsidP="0023551C">
      <w:pPr>
        <w:pStyle w:val="ListParagraph"/>
      </w:pPr>
      <w:r>
        <w:lastRenderedPageBreak/>
        <w:t>Seek input</w:t>
      </w:r>
    </w:p>
    <w:p w14:paraId="7E8915C6" w14:textId="6D92BE2B" w:rsidR="002216F5" w:rsidRDefault="002216F5" w:rsidP="002216F5">
      <w:pPr>
        <w:pStyle w:val="ListParagraph"/>
        <w:numPr>
          <w:ilvl w:val="2"/>
          <w:numId w:val="1"/>
        </w:numPr>
      </w:pPr>
      <w:r>
        <w:t xml:space="preserve">Include </w:t>
      </w:r>
      <w:r w:rsidR="00452530">
        <w:t xml:space="preserve">disability community &amp; people in decision making, especially when the decision </w:t>
      </w:r>
      <w:r w:rsidR="00FF5C3F">
        <w:t>has personal impact</w:t>
      </w:r>
    </w:p>
    <w:p w14:paraId="5AB31187" w14:textId="7447C2F0" w:rsidR="003449F9" w:rsidRDefault="009228D4" w:rsidP="0023551C">
      <w:pPr>
        <w:pStyle w:val="ListParagraph"/>
      </w:pPr>
      <w:r>
        <w:t>Document accessibility</w:t>
      </w:r>
    </w:p>
    <w:p w14:paraId="4C534CD5" w14:textId="40A40A88" w:rsidR="009228D4" w:rsidRDefault="009228D4" w:rsidP="007E2E54">
      <w:pPr>
        <w:pStyle w:val="ListParagraph"/>
        <w:numPr>
          <w:ilvl w:val="2"/>
          <w:numId w:val="1"/>
        </w:numPr>
      </w:pPr>
      <w:r>
        <w:t xml:space="preserve">Alt text for </w:t>
      </w:r>
      <w:r w:rsidR="00DD0A31">
        <w:t>pictures</w:t>
      </w:r>
    </w:p>
    <w:p w14:paraId="69C88F40" w14:textId="165471F5" w:rsidR="007E2E54" w:rsidRDefault="007E2E54" w:rsidP="0023551C">
      <w:pPr>
        <w:pStyle w:val="ListParagraph"/>
      </w:pPr>
      <w:r>
        <w:t>Defining risk</w:t>
      </w:r>
    </w:p>
    <w:p w14:paraId="36F8ECFB" w14:textId="1ABA78FE" w:rsidR="00DD0A31" w:rsidRDefault="00087BB4" w:rsidP="0023551C">
      <w:pPr>
        <w:pStyle w:val="ListParagraph"/>
      </w:pPr>
      <w:r>
        <w:t>Leadership roles</w:t>
      </w:r>
    </w:p>
    <w:p w14:paraId="45B19523" w14:textId="335FA1B6" w:rsidR="00DD0A31" w:rsidRDefault="00CD76AF" w:rsidP="0023551C">
      <w:pPr>
        <w:pStyle w:val="ListParagraph"/>
      </w:pPr>
      <w:r>
        <w:t>Gathering perspectives of those we work with</w:t>
      </w:r>
    </w:p>
    <w:p w14:paraId="0569FE18" w14:textId="169463A0" w:rsidR="00B87436" w:rsidRDefault="00CD76AF" w:rsidP="009E51AB">
      <w:pPr>
        <w:pStyle w:val="ListParagraph"/>
      </w:pPr>
      <w:r>
        <w:t>Feedback &amp; growth mindset</w:t>
      </w:r>
    </w:p>
    <w:p w14:paraId="6EF53C94" w14:textId="6AFA380C" w:rsidR="00BB0D4F" w:rsidRDefault="00BB0D4F" w:rsidP="009E51AB">
      <w:pPr>
        <w:pStyle w:val="ListParagraph"/>
      </w:pPr>
      <w:r>
        <w:t>Challenge norms</w:t>
      </w:r>
    </w:p>
    <w:p w14:paraId="36FE2969" w14:textId="32215C01" w:rsidR="009A0E63" w:rsidRDefault="009A0E63" w:rsidP="0088411E">
      <w:pPr>
        <w:pStyle w:val="ListParagraph"/>
        <w:numPr>
          <w:ilvl w:val="0"/>
          <w:numId w:val="1"/>
        </w:numPr>
      </w:pPr>
      <w:r>
        <w:t xml:space="preserve">What is the danger of </w:t>
      </w:r>
      <w:r w:rsidR="009D01BA">
        <w:t>ableism?</w:t>
      </w:r>
    </w:p>
    <w:p w14:paraId="24140D14" w14:textId="23928BB2" w:rsidR="00B74BF9" w:rsidRDefault="00B74BF9" w:rsidP="00B74BF9">
      <w:pPr>
        <w:pStyle w:val="ListParagraph"/>
      </w:pPr>
      <w:r>
        <w:t>Moving backwards in equality</w:t>
      </w:r>
    </w:p>
    <w:p w14:paraId="2747F77B" w14:textId="7CE7699E" w:rsidR="00B74BF9" w:rsidRDefault="00395025" w:rsidP="00B74BF9">
      <w:pPr>
        <w:pStyle w:val="ListParagraph"/>
      </w:pPr>
      <w:r>
        <w:t>Missing talent &amp; ability</w:t>
      </w:r>
    </w:p>
    <w:p w14:paraId="276FD152" w14:textId="06D2E835" w:rsidR="00395025" w:rsidRDefault="002B6ACE" w:rsidP="00B74BF9">
      <w:pPr>
        <w:pStyle w:val="ListParagraph"/>
      </w:pPr>
      <w:r>
        <w:t>Continues to marginalize an already incredibly marginalized community</w:t>
      </w:r>
    </w:p>
    <w:p w14:paraId="2E16D0F3" w14:textId="77777777" w:rsidR="0016639A" w:rsidRDefault="0016639A" w:rsidP="0016639A">
      <w:pPr>
        <w:pStyle w:val="ListParagraph"/>
        <w:numPr>
          <w:ilvl w:val="0"/>
          <w:numId w:val="1"/>
        </w:numPr>
      </w:pPr>
      <w:r>
        <w:t>Being change agents</w:t>
      </w:r>
    </w:p>
    <w:p w14:paraId="3C5ABA7E" w14:textId="77777777" w:rsidR="0016639A" w:rsidRDefault="0016639A" w:rsidP="0016639A">
      <w:pPr>
        <w:pStyle w:val="ListParagraph"/>
      </w:pPr>
      <w:r>
        <w:t>Define your why</w:t>
      </w:r>
    </w:p>
    <w:p w14:paraId="7FB140CC" w14:textId="77777777" w:rsidR="0016639A" w:rsidRDefault="0016639A" w:rsidP="0016639A">
      <w:pPr>
        <w:pStyle w:val="ListParagraph"/>
      </w:pPr>
      <w:r>
        <w:t>Challenge your beliefs and others</w:t>
      </w:r>
    </w:p>
    <w:p w14:paraId="49A72137" w14:textId="4E0FC7D2" w:rsidR="0016639A" w:rsidRDefault="0016639A" w:rsidP="0016639A">
      <w:pPr>
        <w:pStyle w:val="ListParagraph"/>
      </w:pPr>
      <w:r>
        <w:t>Ask questions</w:t>
      </w:r>
    </w:p>
    <w:p w14:paraId="7B78D8E1" w14:textId="0F9EA971" w:rsidR="00B543FB" w:rsidRDefault="00B543FB" w:rsidP="0016639A">
      <w:pPr>
        <w:pStyle w:val="ListParagraph"/>
      </w:pPr>
      <w:r>
        <w:t>If not us, then who?</w:t>
      </w:r>
    </w:p>
    <w:p w14:paraId="17255690" w14:textId="77777777" w:rsidR="00B36DA2" w:rsidRDefault="00B36DA2" w:rsidP="00B36DA2">
      <w:pPr>
        <w:ind w:left="360"/>
      </w:pPr>
    </w:p>
    <w:sectPr w:rsidR="00B36DA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EC608" w14:textId="77777777" w:rsidR="00292C39" w:rsidRDefault="00292C39" w:rsidP="00596C6F">
      <w:pPr>
        <w:spacing w:after="0" w:line="240" w:lineRule="auto"/>
      </w:pPr>
      <w:r>
        <w:separator/>
      </w:r>
    </w:p>
  </w:endnote>
  <w:endnote w:type="continuationSeparator" w:id="0">
    <w:p w14:paraId="0C806D98" w14:textId="77777777" w:rsidR="00292C39" w:rsidRDefault="00292C39" w:rsidP="00596C6F">
      <w:pPr>
        <w:spacing w:after="0" w:line="240" w:lineRule="auto"/>
      </w:pPr>
      <w:r>
        <w:continuationSeparator/>
      </w:r>
    </w:p>
  </w:endnote>
  <w:endnote w:type="continuationNotice" w:id="1">
    <w:p w14:paraId="5B1CA122" w14:textId="77777777" w:rsidR="007D13A7" w:rsidRDefault="007D1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3CE76" w14:textId="77777777" w:rsidR="00596C6F" w:rsidRDefault="00596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748B" w14:textId="77777777" w:rsidR="00596C6F" w:rsidRDefault="00596C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A129" w14:textId="77777777" w:rsidR="00596C6F" w:rsidRDefault="00596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F4F9" w14:textId="77777777" w:rsidR="00292C39" w:rsidRDefault="00292C39" w:rsidP="00596C6F">
      <w:pPr>
        <w:spacing w:after="0" w:line="240" w:lineRule="auto"/>
      </w:pPr>
      <w:r>
        <w:separator/>
      </w:r>
    </w:p>
  </w:footnote>
  <w:footnote w:type="continuationSeparator" w:id="0">
    <w:p w14:paraId="3BEA452A" w14:textId="77777777" w:rsidR="00292C39" w:rsidRDefault="00292C39" w:rsidP="00596C6F">
      <w:pPr>
        <w:spacing w:after="0" w:line="240" w:lineRule="auto"/>
      </w:pPr>
      <w:r>
        <w:continuationSeparator/>
      </w:r>
    </w:p>
  </w:footnote>
  <w:footnote w:type="continuationNotice" w:id="1">
    <w:p w14:paraId="3BBE84E3" w14:textId="77777777" w:rsidR="007D13A7" w:rsidRDefault="007D13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2FFD" w14:textId="77777777" w:rsidR="00596C6F" w:rsidRDefault="00596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540F" w14:textId="77777777" w:rsidR="00C66F44" w:rsidRDefault="00C66F44" w:rsidP="0031298F">
    <w:pPr>
      <w:pStyle w:val="Header"/>
      <w:jc w:val="center"/>
    </w:pPr>
    <w:r>
      <w:rPr>
        <w:noProof/>
      </w:rPr>
      <w:drawing>
        <wp:inline distT="0" distB="0" distL="0" distR="0" wp14:anchorId="2B588F0E" wp14:editId="7F74CA1F">
          <wp:extent cx="2993136" cy="1280160"/>
          <wp:effectExtent l="0" t="0" r="0" b="0"/>
          <wp:docPr id="1" name="Picture 1" descr="Graphic of NWABA logo in red and blue with running person surrounded by circle of stars next to the words Northwest Association for Blind Athle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 of NWABA logo in red and blue with running person surrounded by circle of stars next to the words Northwest Association for Blind Athlet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3136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E111F3" w14:textId="041413FC" w:rsidR="00596C6F" w:rsidRDefault="00596C6F" w:rsidP="00596C6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973A" w14:textId="77777777" w:rsidR="00596C6F" w:rsidRDefault="00596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A26"/>
    <w:multiLevelType w:val="hybridMultilevel"/>
    <w:tmpl w:val="4AD66A16"/>
    <w:lvl w:ilvl="0" w:tplc="5900A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2B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83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A8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2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83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4F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E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A319DD"/>
    <w:multiLevelType w:val="hybridMultilevel"/>
    <w:tmpl w:val="B7224914"/>
    <w:lvl w:ilvl="0" w:tplc="E43A1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EBD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82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0A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AC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E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0E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09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4F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54B07"/>
    <w:multiLevelType w:val="hybridMultilevel"/>
    <w:tmpl w:val="C5D28F70"/>
    <w:lvl w:ilvl="0" w:tplc="7A0EF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5724FFC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42D7B"/>
    <w:multiLevelType w:val="hybridMultilevel"/>
    <w:tmpl w:val="EB06C76C"/>
    <w:lvl w:ilvl="0" w:tplc="ECFAB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0C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04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1E5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48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A0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0E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04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00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45147F"/>
    <w:multiLevelType w:val="hybridMultilevel"/>
    <w:tmpl w:val="13F281F2"/>
    <w:lvl w:ilvl="0" w:tplc="87A2C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48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8A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A7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C4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08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A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85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0A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A83B7E"/>
    <w:multiLevelType w:val="hybridMultilevel"/>
    <w:tmpl w:val="205E3088"/>
    <w:lvl w:ilvl="0" w:tplc="1BA4B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E5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C3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EA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23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22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E0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80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02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68258779">
    <w:abstractNumId w:val="2"/>
  </w:num>
  <w:num w:numId="2" w16cid:durableId="560598775">
    <w:abstractNumId w:val="0"/>
  </w:num>
  <w:num w:numId="3" w16cid:durableId="224488461">
    <w:abstractNumId w:val="1"/>
  </w:num>
  <w:num w:numId="4" w16cid:durableId="383602896">
    <w:abstractNumId w:val="4"/>
  </w:num>
  <w:num w:numId="5" w16cid:durableId="551576839">
    <w:abstractNumId w:val="3"/>
  </w:num>
  <w:num w:numId="6" w16cid:durableId="618922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C1"/>
    <w:rsid w:val="000149E9"/>
    <w:rsid w:val="00017349"/>
    <w:rsid w:val="0005372C"/>
    <w:rsid w:val="00064D8A"/>
    <w:rsid w:val="00080ACF"/>
    <w:rsid w:val="00087BB4"/>
    <w:rsid w:val="000A08AE"/>
    <w:rsid w:val="000A631D"/>
    <w:rsid w:val="000C6549"/>
    <w:rsid w:val="000D21AE"/>
    <w:rsid w:val="001134B6"/>
    <w:rsid w:val="00122EFB"/>
    <w:rsid w:val="00130194"/>
    <w:rsid w:val="00132D62"/>
    <w:rsid w:val="00147B05"/>
    <w:rsid w:val="0015102C"/>
    <w:rsid w:val="0015374F"/>
    <w:rsid w:val="00153CFA"/>
    <w:rsid w:val="001652C5"/>
    <w:rsid w:val="0016639A"/>
    <w:rsid w:val="00192187"/>
    <w:rsid w:val="00192208"/>
    <w:rsid w:val="001941E5"/>
    <w:rsid w:val="00211B39"/>
    <w:rsid w:val="002216F5"/>
    <w:rsid w:val="00221C41"/>
    <w:rsid w:val="002305E9"/>
    <w:rsid w:val="0023551C"/>
    <w:rsid w:val="002730AD"/>
    <w:rsid w:val="00292C39"/>
    <w:rsid w:val="002B1662"/>
    <w:rsid w:val="002B6ACE"/>
    <w:rsid w:val="002D4200"/>
    <w:rsid w:val="002D5306"/>
    <w:rsid w:val="002D7A73"/>
    <w:rsid w:val="002F56DA"/>
    <w:rsid w:val="00314833"/>
    <w:rsid w:val="00327E7B"/>
    <w:rsid w:val="003449F9"/>
    <w:rsid w:val="00364418"/>
    <w:rsid w:val="00393130"/>
    <w:rsid w:val="00395025"/>
    <w:rsid w:val="003A017E"/>
    <w:rsid w:val="003A3158"/>
    <w:rsid w:val="003C70FC"/>
    <w:rsid w:val="003E4484"/>
    <w:rsid w:val="003F0CDB"/>
    <w:rsid w:val="00426A59"/>
    <w:rsid w:val="004502AB"/>
    <w:rsid w:val="00452530"/>
    <w:rsid w:val="0049114D"/>
    <w:rsid w:val="004B190D"/>
    <w:rsid w:val="004D067C"/>
    <w:rsid w:val="004D19C2"/>
    <w:rsid w:val="004E390D"/>
    <w:rsid w:val="00536105"/>
    <w:rsid w:val="00544FF0"/>
    <w:rsid w:val="00553699"/>
    <w:rsid w:val="00596C6F"/>
    <w:rsid w:val="0059761E"/>
    <w:rsid w:val="005A2FA3"/>
    <w:rsid w:val="005B611D"/>
    <w:rsid w:val="005D57EB"/>
    <w:rsid w:val="0060480A"/>
    <w:rsid w:val="00636C66"/>
    <w:rsid w:val="00656368"/>
    <w:rsid w:val="0066791A"/>
    <w:rsid w:val="006757DC"/>
    <w:rsid w:val="006B3FB4"/>
    <w:rsid w:val="00717768"/>
    <w:rsid w:val="00731D04"/>
    <w:rsid w:val="007455C0"/>
    <w:rsid w:val="007715FA"/>
    <w:rsid w:val="00775C07"/>
    <w:rsid w:val="00790427"/>
    <w:rsid w:val="007A37FD"/>
    <w:rsid w:val="007C1B3F"/>
    <w:rsid w:val="007C2DF9"/>
    <w:rsid w:val="007D13A7"/>
    <w:rsid w:val="007E2E54"/>
    <w:rsid w:val="00801E24"/>
    <w:rsid w:val="00845044"/>
    <w:rsid w:val="00867B68"/>
    <w:rsid w:val="00874ED2"/>
    <w:rsid w:val="00876E2E"/>
    <w:rsid w:val="00877358"/>
    <w:rsid w:val="00877D6C"/>
    <w:rsid w:val="0088411E"/>
    <w:rsid w:val="00885D8B"/>
    <w:rsid w:val="008A1490"/>
    <w:rsid w:val="008A743F"/>
    <w:rsid w:val="008A7E61"/>
    <w:rsid w:val="008F2C68"/>
    <w:rsid w:val="009228D4"/>
    <w:rsid w:val="009300C6"/>
    <w:rsid w:val="00942513"/>
    <w:rsid w:val="009478AE"/>
    <w:rsid w:val="009553A0"/>
    <w:rsid w:val="00983211"/>
    <w:rsid w:val="009928C2"/>
    <w:rsid w:val="009A0E63"/>
    <w:rsid w:val="009A2FB5"/>
    <w:rsid w:val="009B7C8A"/>
    <w:rsid w:val="009D01BA"/>
    <w:rsid w:val="009D5357"/>
    <w:rsid w:val="009E068F"/>
    <w:rsid w:val="009E51AB"/>
    <w:rsid w:val="009F4476"/>
    <w:rsid w:val="009F4BB9"/>
    <w:rsid w:val="00A0232F"/>
    <w:rsid w:val="00A06A79"/>
    <w:rsid w:val="00A102AF"/>
    <w:rsid w:val="00A12D02"/>
    <w:rsid w:val="00A34555"/>
    <w:rsid w:val="00A37BAA"/>
    <w:rsid w:val="00A40E53"/>
    <w:rsid w:val="00A4549A"/>
    <w:rsid w:val="00A61A7A"/>
    <w:rsid w:val="00A85EE3"/>
    <w:rsid w:val="00A978DD"/>
    <w:rsid w:val="00AA6BB2"/>
    <w:rsid w:val="00AB71AD"/>
    <w:rsid w:val="00AD1B0B"/>
    <w:rsid w:val="00AD3C3C"/>
    <w:rsid w:val="00AF378A"/>
    <w:rsid w:val="00B36DA2"/>
    <w:rsid w:val="00B4451A"/>
    <w:rsid w:val="00B543FB"/>
    <w:rsid w:val="00B74BF9"/>
    <w:rsid w:val="00B81BB8"/>
    <w:rsid w:val="00B867D6"/>
    <w:rsid w:val="00B87436"/>
    <w:rsid w:val="00B93F53"/>
    <w:rsid w:val="00BA6F7E"/>
    <w:rsid w:val="00BB0D4F"/>
    <w:rsid w:val="00BE7D4E"/>
    <w:rsid w:val="00BF133D"/>
    <w:rsid w:val="00BF592F"/>
    <w:rsid w:val="00C044AC"/>
    <w:rsid w:val="00C07DB8"/>
    <w:rsid w:val="00C31C4E"/>
    <w:rsid w:val="00C65491"/>
    <w:rsid w:val="00C66F44"/>
    <w:rsid w:val="00C70859"/>
    <w:rsid w:val="00C71E6C"/>
    <w:rsid w:val="00C93A6C"/>
    <w:rsid w:val="00C95B9C"/>
    <w:rsid w:val="00CA4274"/>
    <w:rsid w:val="00CB48FB"/>
    <w:rsid w:val="00CB49B7"/>
    <w:rsid w:val="00CD76AF"/>
    <w:rsid w:val="00D0623A"/>
    <w:rsid w:val="00D240DC"/>
    <w:rsid w:val="00D350DA"/>
    <w:rsid w:val="00D75FE6"/>
    <w:rsid w:val="00DA5692"/>
    <w:rsid w:val="00DB44E2"/>
    <w:rsid w:val="00DD0A31"/>
    <w:rsid w:val="00DD5607"/>
    <w:rsid w:val="00DD574C"/>
    <w:rsid w:val="00DD6EA1"/>
    <w:rsid w:val="00DF3644"/>
    <w:rsid w:val="00DF7807"/>
    <w:rsid w:val="00E01B84"/>
    <w:rsid w:val="00E040E1"/>
    <w:rsid w:val="00E10AFF"/>
    <w:rsid w:val="00E353B8"/>
    <w:rsid w:val="00E46CD1"/>
    <w:rsid w:val="00E472C8"/>
    <w:rsid w:val="00E838C1"/>
    <w:rsid w:val="00E9481A"/>
    <w:rsid w:val="00EB53C8"/>
    <w:rsid w:val="00EC3F71"/>
    <w:rsid w:val="00ED3ED0"/>
    <w:rsid w:val="00ED73D9"/>
    <w:rsid w:val="00EE3820"/>
    <w:rsid w:val="00EF3EB7"/>
    <w:rsid w:val="00F04D71"/>
    <w:rsid w:val="00F21B15"/>
    <w:rsid w:val="00F257C5"/>
    <w:rsid w:val="00F358C9"/>
    <w:rsid w:val="00F466E3"/>
    <w:rsid w:val="00F536DE"/>
    <w:rsid w:val="00FA026B"/>
    <w:rsid w:val="00FE2DA2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6E14B"/>
  <w15:chartTrackingRefBased/>
  <w15:docId w15:val="{D1A26451-A94E-4678-8580-D091B175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E3"/>
    <w:pPr>
      <w:spacing w:after="160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6A7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6A79"/>
    <w:pPr>
      <w:keepNext/>
      <w:keepLines/>
      <w:spacing w:before="40" w:after="0"/>
      <w:outlineLvl w:val="1"/>
    </w:pPr>
    <w:rPr>
      <w:rFonts w:eastAsiaTheme="majorEastAsia" w:cstheme="majorBidi"/>
      <w:kern w:val="2"/>
      <w:sz w:val="28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455C0"/>
    <w:pPr>
      <w:keepNext/>
      <w:keepLines/>
      <w:spacing w:before="40" w:after="0"/>
      <w:ind w:left="14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6A79"/>
    <w:rPr>
      <w:rFonts w:ascii="Arial" w:eastAsiaTheme="majorEastAsia" w:hAnsi="Arial" w:cstheme="majorBidi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06A79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55C0"/>
    <w:rPr>
      <w:rFonts w:ascii="Arial" w:eastAsiaTheme="majorEastAsia" w:hAnsi="Arial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044AC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4A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928C2"/>
    <w:pPr>
      <w:numPr>
        <w:ilvl w:val="1"/>
      </w:numPr>
      <w:jc w:val="center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28C2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autoRedefine/>
    <w:uiPriority w:val="34"/>
    <w:qFormat/>
    <w:rsid w:val="0088411E"/>
    <w:pPr>
      <w:numPr>
        <w:ilvl w:val="1"/>
        <w:numId w:val="1"/>
      </w:numPr>
      <w:spacing w:after="200" w:line="276" w:lineRule="auto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838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8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71A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C6F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6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C6F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0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8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5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2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6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Cf4rZEhH96Q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_F2Mb_LPw7s" TargetMode="External"/><Relationship Id="rId17" Type="http://schemas.openxmlformats.org/officeDocument/2006/relationships/hyperlink" Target="https://www.youtube.com/watch?v=OLO5H3lcnJ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qIeN6AH3LB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mighty.com/topic/blindness/how-ableism-causes-suffering-for-people-with-disabilitie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CK73IbnzZko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GCo2uuSeTAw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a9132-0354-4bc7-a727-d423e55b6aeb" xsi:nil="true"/>
    <lcf76f155ced4ddcb4097134ff3c332f xmlns="88927a27-21db-4183-91db-25af619038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FD4B8D8BF646B4E14510A8F51AC0" ma:contentTypeVersion="18" ma:contentTypeDescription="Create a new document." ma:contentTypeScope="" ma:versionID="c93f0f98e9746f8f86b796935ee9bcaf">
  <xsd:schema xmlns:xsd="http://www.w3.org/2001/XMLSchema" xmlns:xs="http://www.w3.org/2001/XMLSchema" xmlns:p="http://schemas.microsoft.com/office/2006/metadata/properties" xmlns:ns2="88927a27-21db-4183-91db-25af619038d5" xmlns:ns3="edea9132-0354-4bc7-a727-d423e55b6aeb" targetNamespace="http://schemas.microsoft.com/office/2006/metadata/properties" ma:root="true" ma:fieldsID="2302db04cb87c47604670277d2953c8b" ns2:_="" ns3:_="">
    <xsd:import namespace="88927a27-21db-4183-91db-25af619038d5"/>
    <xsd:import namespace="edea9132-0354-4bc7-a727-d423e55b6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27a27-21db-4183-91db-25af61903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f41f60-4322-4250-91e8-b03f13f34e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9132-0354-4bc7-a727-d423e55b6ae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572775-471d-413f-88d9-61e8f27ed7c0}" ma:internalName="TaxCatchAll" ma:showField="CatchAllData" ma:web="edea9132-0354-4bc7-a727-d423e55b6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FB6B5-CA30-4262-9F80-905F936FB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56B84-B470-4A3D-86D6-72A16AB813C6}">
  <ds:schemaRefs>
    <ds:schemaRef ds:uri="http://schemas.microsoft.com/office/2006/metadata/properties"/>
    <ds:schemaRef ds:uri="http://schemas.microsoft.com/office/infopath/2007/PartnerControls"/>
    <ds:schemaRef ds:uri="edea9132-0354-4bc7-a727-d423e55b6aeb"/>
    <ds:schemaRef ds:uri="88927a27-21db-4183-91db-25af619038d5"/>
  </ds:schemaRefs>
</ds:datastoreItem>
</file>

<file path=customXml/itemProps3.xml><?xml version="1.0" encoding="utf-8"?>
<ds:datastoreItem xmlns:ds="http://schemas.openxmlformats.org/officeDocument/2006/customXml" ds:itemID="{B015A9D3-A732-4E3E-A072-9B89B192D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848F2-6D3B-43DB-9F2C-B4DE07E60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27a27-21db-4183-91db-25af619038d5"/>
    <ds:schemaRef ds:uri="edea9132-0354-4bc7-a727-d423e55b6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French</dc:creator>
  <cp:keywords/>
  <dc:description/>
  <cp:lastModifiedBy>Kirsten French</cp:lastModifiedBy>
  <cp:revision>31</cp:revision>
  <dcterms:created xsi:type="dcterms:W3CDTF">2025-02-24T23:40:00Z</dcterms:created>
  <dcterms:modified xsi:type="dcterms:W3CDTF">2025-02-26T20:35:00Z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0x0101001D86FD4B8D8BF646B4E14510A8F51AC0</vt:lpwstr>
  </property>
  <property fmtid="{D5CDD505-2E9C-101B-9397-08002B2CF9AE}" pid="3" name="MediaServiceImageTags">
    <vt:lpwstr/>
  </property>
</Properties>
</file>